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601CFE" w:rsidRPr="00B56E3F" w:rsidRDefault="004E6D96" w:rsidP="00E33968">
      <w:pPr>
        <w:spacing w:line="240" w:lineRule="auto"/>
        <w:contextualSpacing/>
        <w:jc w:val="center"/>
        <w:rPr>
          <w:rFonts w:ascii="Century Gothic" w:hAnsi="Century Gothic"/>
          <w:smallCaps/>
        </w:rPr>
      </w:pPr>
      <w:r w:rsidRPr="00B56E3F">
        <w:rPr>
          <w:rFonts w:ascii="Century Gothic" w:eastAsia="Lato" w:hAnsi="Century Gothic" w:cs="Lato"/>
          <w:b/>
          <w:smallCaps/>
          <w:sz w:val="28"/>
          <w:szCs w:val="28"/>
        </w:rPr>
        <w:t>‘</w:t>
      </w:r>
      <w:r w:rsidR="00B56E3F">
        <w:rPr>
          <w:rFonts w:ascii="Century Gothic" w:eastAsia="Lato" w:hAnsi="Century Gothic" w:cs="Lato"/>
          <w:b/>
          <w:smallCaps/>
          <w:sz w:val="28"/>
          <w:szCs w:val="28"/>
        </w:rPr>
        <w:t>Technology is key to solving</w:t>
      </w:r>
      <w:r w:rsidRPr="00B56E3F">
        <w:rPr>
          <w:rFonts w:ascii="Century Gothic" w:eastAsia="Lato" w:hAnsi="Century Gothic" w:cs="Lato"/>
          <w:b/>
          <w:smallCaps/>
          <w:sz w:val="28"/>
          <w:szCs w:val="28"/>
        </w:rPr>
        <w:t xml:space="preserve"> </w:t>
      </w:r>
      <w:r w:rsidR="00B56E3F">
        <w:rPr>
          <w:rFonts w:ascii="Century Gothic" w:eastAsia="Lato" w:hAnsi="Century Gothic" w:cs="Lato"/>
          <w:b/>
          <w:smallCaps/>
          <w:sz w:val="28"/>
          <w:szCs w:val="28"/>
        </w:rPr>
        <w:t>the major crises facing mankind today</w:t>
      </w:r>
      <w:r w:rsidRPr="00B56E3F">
        <w:rPr>
          <w:rFonts w:ascii="Century Gothic" w:eastAsia="Lato" w:hAnsi="Century Gothic" w:cs="Lato"/>
          <w:b/>
          <w:smallCaps/>
          <w:sz w:val="28"/>
          <w:szCs w:val="28"/>
        </w:rPr>
        <w:t>.’</w:t>
      </w:r>
      <w:r w:rsidR="00B56E3F">
        <w:rPr>
          <w:rFonts w:ascii="Century Gothic" w:eastAsia="Lato" w:hAnsi="Century Gothic" w:cs="Lato"/>
          <w:b/>
          <w:smallCaps/>
          <w:sz w:val="28"/>
          <w:szCs w:val="28"/>
        </w:rPr>
        <w:t xml:space="preserve"> </w:t>
      </w:r>
      <w:r w:rsidR="00E33968">
        <w:rPr>
          <w:rFonts w:ascii="Century Gothic" w:eastAsia="Lato" w:hAnsi="Century Gothic" w:cs="Lato"/>
          <w:b/>
          <w:smallCaps/>
          <w:sz w:val="28"/>
          <w:szCs w:val="28"/>
        </w:rPr>
        <w:br/>
      </w:r>
      <w:r w:rsidR="00B56E3F">
        <w:rPr>
          <w:rFonts w:ascii="Century Gothic" w:eastAsia="Lato" w:hAnsi="Century Gothic" w:cs="Lato"/>
          <w:b/>
          <w:smallCaps/>
          <w:sz w:val="28"/>
          <w:szCs w:val="28"/>
        </w:rPr>
        <w:t>Do you agree?</w:t>
      </w:r>
      <w:r w:rsidR="00B56E3F">
        <w:rPr>
          <w:rFonts w:ascii="Century Gothic" w:eastAsia="Lato" w:hAnsi="Century Gothic" w:cs="Lato"/>
          <w:b/>
          <w:smallCaps/>
          <w:sz w:val="28"/>
          <w:szCs w:val="28"/>
        </w:rPr>
        <w:br/>
      </w:r>
      <w:r w:rsidR="00B56E3F" w:rsidRPr="00B56E3F">
        <w:rPr>
          <w:rFonts w:ascii="Century Gothic" w:eastAsia="Lato" w:hAnsi="Century Gothic" w:cs="Lato"/>
          <w:smallCaps/>
          <w:sz w:val="28"/>
          <w:szCs w:val="28"/>
        </w:rPr>
        <w:t>By Esther Ong Kai Shan (15A12)</w:t>
      </w:r>
    </w:p>
    <w:p w:rsidR="00601CFE" w:rsidRDefault="00601CFE">
      <w:pPr>
        <w:contextualSpacing/>
        <w:jc w:val="both"/>
      </w:pPr>
    </w:p>
    <w:p w:rsidR="00B56E3F" w:rsidRDefault="004E6D96" w:rsidP="00E33968">
      <w:pPr>
        <w:ind w:firstLine="720"/>
        <w:contextualSpacing/>
        <w:jc w:val="both"/>
      </w:pPr>
      <w:r>
        <w:t xml:space="preserve">The world today faces a host of complex and diverse issues that are not easily understood or solved. Amidst the inspiring successes and milestones that humanity has attained in the past century, such as the eradication of smallpox and Neil Armstrong’s landing on the moon, unprecedented and large-scale problems have arisen such as environmental degradation, growing inequality, terrorism and climate change. It is my view that technology is indeed a crucial factor when it comes to grappling </w:t>
      </w:r>
      <w:r w:rsidR="00EF270E">
        <w:t xml:space="preserve">with </w:t>
      </w:r>
      <w:r>
        <w:t>these crises, but it cannot work on its own and requires other factors such as political willpower. Moreover, technology may not play such a pivotal role when it comes to crises involving ideological conflicts and problems in the global economy.</w:t>
      </w:r>
    </w:p>
    <w:p w:rsidR="00601CFE" w:rsidRDefault="00601CFE">
      <w:pPr>
        <w:ind w:firstLine="720"/>
        <w:contextualSpacing/>
        <w:jc w:val="both"/>
      </w:pPr>
    </w:p>
    <w:p w:rsidR="00B56E3F" w:rsidRDefault="004E6D96">
      <w:pPr>
        <w:contextualSpacing/>
        <w:jc w:val="both"/>
      </w:pPr>
      <w:r>
        <w:tab/>
        <w:t>Firstly, I believe that advanced technology is indeed a must-have when mankind attempts to solve today’s global issues but it cannot achieve any measure of success without adequate political willpower, human effort and financing. Extensive research and development throughout the 20</w:t>
      </w:r>
      <w:r>
        <w:rPr>
          <w:vertAlign w:val="superscript"/>
        </w:rPr>
        <w:t>th</w:t>
      </w:r>
      <w:r>
        <w:t xml:space="preserve"> and 21</w:t>
      </w:r>
      <w:r>
        <w:rPr>
          <w:vertAlign w:val="superscript"/>
        </w:rPr>
        <w:t>st</w:t>
      </w:r>
      <w:r>
        <w:t xml:space="preserve"> century has ushered in a period of numerous and ongoing breakthroughs and improvements in technological innovation, such as nuclear power and earthquake detection systems. However, while these technological innovations exist, they cannot be fully utilised or maximised to their full potential unless they are properly implemented. This is evidently seen in the current dilemma of climate change. Although sources of renewable, clean energy have been invented, countries today are unwilling or unable to implement them</w:t>
      </w:r>
      <w:r w:rsidR="00EF270E">
        <w:t>,</w:t>
      </w:r>
      <w:r>
        <w:t xml:space="preserve"> and continue using environmentally deleterious methods of energy production such as the burning of fossil fuels, which release tonnes of greenhouse gases into the atmosphere every year. In addition, despite warnings from renowned climate change researchers and United Nations conferences by the Intergovernmental Panel for Climate Change that the rate of greenhouse gas emissions are increasing exponentially, countries such as China remain steadfast in their use of unclean energy sources as they are more cost-efficient. The lack of implementation of technology c</w:t>
      </w:r>
      <w:r w:rsidR="00EF270E">
        <w:t>an also be seen in the cases of</w:t>
      </w:r>
      <w:r>
        <w:t xml:space="preserve"> elephantiasis </w:t>
      </w:r>
      <w:r w:rsidR="00EF270E">
        <w:t>in developing countries,</w:t>
      </w:r>
      <w:r>
        <w:t xml:space="preserve"> </w:t>
      </w:r>
      <w:r w:rsidR="00222112">
        <w:t xml:space="preserve">and not in developed countries where the disease had </w:t>
      </w:r>
      <w:r w:rsidR="00EF270E">
        <w:t xml:space="preserve">already </w:t>
      </w:r>
      <w:r w:rsidR="00222112">
        <w:t xml:space="preserve">been eradicated </w:t>
      </w:r>
      <w:r>
        <w:t>in the 20</w:t>
      </w:r>
      <w:r>
        <w:rPr>
          <w:vertAlign w:val="superscript"/>
        </w:rPr>
        <w:t>th</w:t>
      </w:r>
      <w:r w:rsidR="00222112">
        <w:t xml:space="preserve"> century. P</w:t>
      </w:r>
      <w:r>
        <w:t xml:space="preserve">eople in the Third World today are unable to access the technology and research that led to its eradication in the Global North back then. This is due to a lack of political and humanitarian effort and funding. Thus, it is evident that although technology </w:t>
      </w:r>
      <w:r w:rsidR="00EF270E">
        <w:t xml:space="preserve">is </w:t>
      </w:r>
      <w:r w:rsidR="00B56E3F">
        <w:t xml:space="preserve">of </w:t>
      </w:r>
      <w:r>
        <w:t xml:space="preserve">paramount </w:t>
      </w:r>
      <w:r w:rsidR="00B56E3F">
        <w:t xml:space="preserve">importance as an </w:t>
      </w:r>
      <w:r>
        <w:t>enabling factor when solving global issues, it must be executed in conjunction with adequate political and humanitarian effort.</w:t>
      </w:r>
    </w:p>
    <w:p w:rsidR="00601CFE" w:rsidRDefault="00601CFE">
      <w:pPr>
        <w:contextualSpacing/>
        <w:jc w:val="both"/>
      </w:pPr>
    </w:p>
    <w:p w:rsidR="00601CFE" w:rsidRDefault="004E6D96">
      <w:pPr>
        <w:contextualSpacing/>
        <w:jc w:val="both"/>
      </w:pPr>
      <w:r>
        <w:tab/>
        <w:t>Moving on, technological advances are not able to alleviate crises involving large-scale ideological conflicts such as terrorism or war. Such differences in beliefs and ideologies are complex and do not have a straightforward, moral solution. How would one convince the Isla</w:t>
      </w:r>
      <w:r w:rsidR="00B56E3F">
        <w:t>mic State of Iraq and Syria</w:t>
      </w:r>
      <w:r>
        <w:t>, in their bloody pursuit to establish a political system based on Sharia law,</w:t>
      </w:r>
      <w:r w:rsidR="00B56E3F">
        <w:t xml:space="preserve"> that</w:t>
      </w:r>
      <w:r>
        <w:t xml:space="preserve"> their efforts are unjust and morally wrong? How would one convince terrorist groups like the Irish Republic Army that differences in religion need to be set aside in order to establish peace and harmony? Technology cannot provide a solution to these abstract questions. What is needed to solve ideological conflicts remains an obscure and mind-boggling concept, with no easy answers. Although technology such as protective war machinery and riot control equipment does help to mitigate the harmful effects of such conflicts, it can only deal with the symptoms and not the cause of the ideological clashes. Thus, technology has a limited role when it comes to providing a solution to ideological conflicts.</w:t>
      </w:r>
    </w:p>
    <w:p w:rsidR="00E33968" w:rsidRDefault="00E33968">
      <w:pPr>
        <w:contextualSpacing/>
        <w:jc w:val="both"/>
      </w:pPr>
    </w:p>
    <w:p w:rsidR="00601CFE" w:rsidRDefault="004E6D96" w:rsidP="00B92F9D">
      <w:pPr>
        <w:contextualSpacing/>
        <w:jc w:val="both"/>
      </w:pPr>
      <w:r>
        <w:tab/>
        <w:t>Besides this, I also believe that technology is constrained in its capacity and significance when it comes to dealing with major problems in the current global economy such as inequality</w:t>
      </w:r>
      <w:r w:rsidR="00222112">
        <w:t>,</w:t>
      </w:r>
      <w:r>
        <w:t xml:space="preserve"> and the dominance of transnational corporations in the economic sphere. In fact, technological advances might arguably have exacerbated the growing inequality of income and development in the world. For instance, the advances in transport and communication technologies have enabled transnational corporations to relocate their manufacturing operations overseas and break down their manufacturing processes to </w:t>
      </w:r>
      <w:r>
        <w:lastRenderedPageBreak/>
        <w:t>simple, self-contained tasks via the fragmentation of production. This has resulted in the workers in less developed countries, who took up these aforementioned manufacturing jobs, to have no opportunity to upgrade their skill set, become more highly ski</w:t>
      </w:r>
      <w:r w:rsidR="00240D2A">
        <w:t>lled and earn a higher income. T</w:t>
      </w:r>
      <w:r>
        <w:t>hey are limited to performing simple ac</w:t>
      </w:r>
      <w:r w:rsidR="00240D2A">
        <w:t>tivities such as sewing, with no</w:t>
      </w:r>
      <w:r>
        <w:t xml:space="preserve"> training </w:t>
      </w:r>
      <w:r w:rsidR="00240D2A">
        <w:t>in</w:t>
      </w:r>
      <w:bookmarkStart w:id="0" w:name="_GoBack"/>
      <w:bookmarkEnd w:id="0"/>
      <w:r>
        <w:t xml:space="preserve"> communication and technical knowledge, which are seen as highly valued faculties in a person seeking employment. While these workers continue to be trapped in this socio-economic class, the owners of transnational corporations earn even more profit from their exploitation of comparative advantage and are able to increase their wealth rapidly. Instead of technology, what may be required to solve inequality is government intervention. With the provision of education, states can create a skilled workforce that is able to improve its income, especially in the developing world. Also, government redistribution of finances from income tax can help alleviate poverty in a nation. Therefore, technology is unable to bring a solution to the economic issue of inequality; once again, it takes proper government intervention to solve such issues.</w:t>
      </w:r>
    </w:p>
    <w:p w:rsidR="00B56E3F" w:rsidRDefault="004E6D96">
      <w:pPr>
        <w:contextualSpacing/>
        <w:jc w:val="both"/>
      </w:pPr>
      <w:r>
        <w:tab/>
      </w:r>
    </w:p>
    <w:p w:rsidR="00601CFE" w:rsidRDefault="004E6D96" w:rsidP="00B56E3F">
      <w:pPr>
        <w:ind w:firstLine="720"/>
        <w:contextualSpacing/>
        <w:jc w:val="both"/>
      </w:pPr>
      <w:r>
        <w:t xml:space="preserve">Some believe that technology is indeed the pivotal factor when attempting to solve global issues despite its lack of implementation because it is simply a matter of time before states and corporations recognise the gravity of global issues, and when that time comes, the technological innovations will be there to be implemented. They believe that it is critical that we have the tools to solve world dilemmas at our disposal even though their application may be delayed. Unfortunately, this idealistic claim fails to recognise that the delay in the implementation of technological advances may lead to detrimental, irreversible effects. Take, for instance, the invention of genetically modified food crops. Yes, they are controversial but they have proven to be able to contribute much to solve starvation in the Global South. Yet, the inertia of its implementation is resulting in more and more deaths due to starvation and deprivation in developing countries. Aside from </w:t>
      </w:r>
      <w:r w:rsidR="00222112">
        <w:t>the technology itself, pressure</w:t>
      </w:r>
      <w:r>
        <w:t xml:space="preserve"> has to be put on governments to promote the production of these crops in order to prevent a multitude of deaths from famine; it is not enough to let such inventions sit on the bench passively and never enter the arena to battle global crises. Therefore, technology itself is not sufficient to solve world crises, it needs to be put into use and maximised to its full potential in order to solve issues in the world today.</w:t>
      </w:r>
    </w:p>
    <w:p w:rsidR="00B56E3F" w:rsidRDefault="00B56E3F" w:rsidP="00B56E3F">
      <w:pPr>
        <w:ind w:firstLine="720"/>
        <w:contextualSpacing/>
        <w:jc w:val="both"/>
      </w:pPr>
    </w:p>
    <w:p w:rsidR="00601CFE" w:rsidRDefault="004E6D96">
      <w:pPr>
        <w:contextualSpacing/>
        <w:jc w:val="both"/>
      </w:pPr>
      <w:bookmarkStart w:id="1" w:name="h.c6u09jzhg84f" w:colFirst="0" w:colLast="0"/>
      <w:bookmarkEnd w:id="1"/>
      <w:r>
        <w:t xml:space="preserve"> </w:t>
      </w:r>
      <w:r>
        <w:tab/>
        <w:t>All in all, I believe that technology is not the most critical factor when it comes to solving mankind’s greatest crises in this era. Of greater importance is the political willpower that allows such technology to be utilised; they must work hand-in-hand. Technology is unable to alleviate global issues revolving around ideological differences and the world economy. In these spheres, governments and corporations are again more crucial to finding a solution due to the power of these stakeholders in the world economy and diplomacy. In the end, technology is merely a tool – a means to achieve a particular result – and can be used for intentions either good or bad, or not used at all; therein lies the key concept that decides whether technology can solve mankind’s crises today.</w:t>
      </w:r>
    </w:p>
    <w:p w:rsidR="00601CFE" w:rsidRDefault="00601CFE">
      <w:pPr>
        <w:contextualSpacing/>
        <w:jc w:val="both"/>
      </w:pPr>
      <w:bookmarkStart w:id="2" w:name="h.xs0fo9eav3ct" w:colFirst="0" w:colLast="0"/>
      <w:bookmarkEnd w:id="2"/>
    </w:p>
    <w:p w:rsidR="00601CFE" w:rsidRDefault="00601CFE">
      <w:pPr>
        <w:contextualSpacing/>
        <w:jc w:val="both"/>
      </w:pPr>
      <w:bookmarkStart w:id="3" w:name="h.pw0hnxdc6cug" w:colFirst="0" w:colLast="0"/>
      <w:bookmarkEnd w:id="3"/>
    </w:p>
    <w:p w:rsidR="00601CFE" w:rsidRDefault="004E6D96" w:rsidP="00E33968">
      <w:pPr>
        <w:spacing w:line="240" w:lineRule="auto"/>
        <w:contextualSpacing/>
        <w:jc w:val="both"/>
      </w:pPr>
      <w:bookmarkStart w:id="4" w:name="h.jzcu2g7juvq6" w:colFirst="0" w:colLast="0"/>
      <w:bookmarkEnd w:id="4"/>
      <w:r>
        <w:rPr>
          <w:b/>
          <w:i/>
        </w:rPr>
        <w:t>Teacher’s Comments:</w:t>
      </w:r>
    </w:p>
    <w:p w:rsidR="00601CFE" w:rsidRDefault="004E6D96" w:rsidP="00E33968">
      <w:pPr>
        <w:spacing w:line="240" w:lineRule="auto"/>
        <w:contextualSpacing/>
        <w:jc w:val="both"/>
      </w:pPr>
      <w:bookmarkStart w:id="5" w:name="h.gjdgxs" w:colFirst="0" w:colLast="0"/>
      <w:bookmarkEnd w:id="5"/>
      <w:r>
        <w:rPr>
          <w:i/>
        </w:rPr>
        <w:t>A well-considered essay that highlights the salient issues of the debate. There was a clear attempt to deal with the term “key” through relevant comparisons. Fluently and competently written.</w:t>
      </w:r>
    </w:p>
    <w:sectPr w:rsidR="00601CFE" w:rsidSect="00E33968">
      <w:pgSz w:w="11906" w:h="16838"/>
      <w:pgMar w:top="720" w:right="1174" w:bottom="720" w:left="1174"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0000000000000000000"/>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Lato">
    <w:charset w:val="00"/>
    <w:family w:val="auto"/>
    <w:pitch w:val="default"/>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Latha">
    <w:panose1 w:val="020B0604020202020204"/>
    <w:charset w:val="00"/>
    <w:family w:val="swiss"/>
    <w:pitch w:val="variable"/>
    <w:sig w:usb0="001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1CFE"/>
    <w:rsid w:val="00222112"/>
    <w:rsid w:val="00240D2A"/>
    <w:rsid w:val="004E6D96"/>
    <w:rsid w:val="00601CFE"/>
    <w:rsid w:val="00B56E3F"/>
    <w:rsid w:val="00B92F9D"/>
    <w:rsid w:val="00E33968"/>
    <w:rsid w:val="00EF270E"/>
    <w:rsid w:val="00F77928"/>
    <w:rsid w:val="00FF769C"/>
  </w:rsids>
  <m:mathPr>
    <m:mathFont m:val="Cambria Math"/>
    <m:brkBin m:val="before"/>
    <m:brkBinSub m:val="--"/>
    <m:smallFrac/>
    <m:dispDef/>
    <m:lMargin m:val="0"/>
    <m:rMargin m:val="0"/>
    <m:defJc m:val="centerGroup"/>
    <m:wrapIndent m:val="1440"/>
    <m:intLim m:val="subSup"/>
    <m:naryLim m:val="undOvr"/>
  </m:mathPr>
  <w:themeFontLang w:val="en-SG"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93C536C-7311-41B2-9270-E564AF61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color w:val="000000"/>
        <w:sz w:val="22"/>
        <w:szCs w:val="22"/>
        <w:lang w:val="en-SG"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F77928"/>
  </w:style>
  <w:style w:type="paragraph" w:styleId="Heading1">
    <w:name w:val="heading 1"/>
    <w:basedOn w:val="Normal"/>
    <w:next w:val="Normal"/>
    <w:rsid w:val="00F77928"/>
    <w:pPr>
      <w:keepNext/>
      <w:keepLines/>
      <w:spacing w:before="480" w:after="120"/>
      <w:contextualSpacing/>
      <w:outlineLvl w:val="0"/>
    </w:pPr>
    <w:rPr>
      <w:b/>
      <w:sz w:val="48"/>
      <w:szCs w:val="48"/>
    </w:rPr>
  </w:style>
  <w:style w:type="paragraph" w:styleId="Heading2">
    <w:name w:val="heading 2"/>
    <w:basedOn w:val="Normal"/>
    <w:next w:val="Normal"/>
    <w:rsid w:val="00F77928"/>
    <w:pPr>
      <w:keepNext/>
      <w:keepLines/>
      <w:spacing w:before="360" w:after="80"/>
      <w:contextualSpacing/>
      <w:outlineLvl w:val="1"/>
    </w:pPr>
    <w:rPr>
      <w:b/>
      <w:sz w:val="36"/>
      <w:szCs w:val="36"/>
    </w:rPr>
  </w:style>
  <w:style w:type="paragraph" w:styleId="Heading3">
    <w:name w:val="heading 3"/>
    <w:basedOn w:val="Normal"/>
    <w:next w:val="Normal"/>
    <w:rsid w:val="00F77928"/>
    <w:pPr>
      <w:keepNext/>
      <w:keepLines/>
      <w:spacing w:before="280" w:after="80"/>
      <w:contextualSpacing/>
      <w:outlineLvl w:val="2"/>
    </w:pPr>
    <w:rPr>
      <w:b/>
      <w:sz w:val="28"/>
      <w:szCs w:val="28"/>
    </w:rPr>
  </w:style>
  <w:style w:type="paragraph" w:styleId="Heading4">
    <w:name w:val="heading 4"/>
    <w:basedOn w:val="Normal"/>
    <w:next w:val="Normal"/>
    <w:rsid w:val="00F77928"/>
    <w:pPr>
      <w:keepNext/>
      <w:keepLines/>
      <w:spacing w:before="240" w:after="40"/>
      <w:contextualSpacing/>
      <w:outlineLvl w:val="3"/>
    </w:pPr>
    <w:rPr>
      <w:b/>
      <w:sz w:val="24"/>
      <w:szCs w:val="24"/>
    </w:rPr>
  </w:style>
  <w:style w:type="paragraph" w:styleId="Heading5">
    <w:name w:val="heading 5"/>
    <w:basedOn w:val="Normal"/>
    <w:next w:val="Normal"/>
    <w:rsid w:val="00F77928"/>
    <w:pPr>
      <w:keepNext/>
      <w:keepLines/>
      <w:spacing w:before="220" w:after="40"/>
      <w:contextualSpacing/>
      <w:outlineLvl w:val="4"/>
    </w:pPr>
    <w:rPr>
      <w:b/>
    </w:rPr>
  </w:style>
  <w:style w:type="paragraph" w:styleId="Heading6">
    <w:name w:val="heading 6"/>
    <w:basedOn w:val="Normal"/>
    <w:next w:val="Normal"/>
    <w:rsid w:val="00F77928"/>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F77928"/>
    <w:pPr>
      <w:keepNext/>
      <w:keepLines/>
      <w:spacing w:before="480" w:after="120"/>
      <w:contextualSpacing/>
    </w:pPr>
    <w:rPr>
      <w:b/>
      <w:sz w:val="72"/>
      <w:szCs w:val="72"/>
    </w:rPr>
  </w:style>
  <w:style w:type="paragraph" w:styleId="Subtitle">
    <w:name w:val="Subtitle"/>
    <w:basedOn w:val="Normal"/>
    <w:next w:val="Normal"/>
    <w:rsid w:val="00F77928"/>
    <w:pPr>
      <w:keepNext/>
      <w:keepLines/>
      <w:spacing w:before="360" w:after="80"/>
      <w:contextualSpacing/>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rsid w:val="00F77928"/>
    <w:pPr>
      <w:spacing w:line="240" w:lineRule="auto"/>
    </w:pPr>
    <w:rPr>
      <w:sz w:val="20"/>
      <w:szCs w:val="20"/>
    </w:rPr>
  </w:style>
  <w:style w:type="character" w:customStyle="1" w:styleId="CommentTextChar">
    <w:name w:val="Comment Text Char"/>
    <w:basedOn w:val="DefaultParagraphFont"/>
    <w:link w:val="CommentText"/>
    <w:uiPriority w:val="99"/>
    <w:semiHidden/>
    <w:rsid w:val="00F77928"/>
    <w:rPr>
      <w:sz w:val="20"/>
      <w:szCs w:val="20"/>
    </w:rPr>
  </w:style>
  <w:style w:type="character" w:styleId="CommentReference">
    <w:name w:val="annotation reference"/>
    <w:basedOn w:val="DefaultParagraphFont"/>
    <w:uiPriority w:val="99"/>
    <w:semiHidden/>
    <w:unhideWhenUsed/>
    <w:rsid w:val="00F77928"/>
    <w:rPr>
      <w:sz w:val="16"/>
      <w:szCs w:val="16"/>
    </w:rPr>
  </w:style>
  <w:style w:type="paragraph" w:styleId="BalloonText">
    <w:name w:val="Balloon Text"/>
    <w:basedOn w:val="Normal"/>
    <w:link w:val="BalloonTextChar"/>
    <w:uiPriority w:val="99"/>
    <w:semiHidden/>
    <w:unhideWhenUsed/>
    <w:rsid w:val="00B56E3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6E3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1218</Words>
  <Characters>6947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jh t</dc:creator>
  <cp:lastModifiedBy>TEOW JUNHAO</cp:lastModifiedBy>
  <cp:revision>2</cp:revision>
  <dcterms:created xsi:type="dcterms:W3CDTF">2016-08-11T08:02:00Z</dcterms:created>
  <dcterms:modified xsi:type="dcterms:W3CDTF">2016-08-11T08:02:00Z</dcterms:modified>
</cp:coreProperties>
</file>