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06E254" w14:textId="3F93D199" w:rsidR="009D7C78" w:rsidRPr="002D5227" w:rsidRDefault="009D7C78" w:rsidP="002D5227">
      <w:pPr>
        <w:jc w:val="center"/>
        <w:rPr>
          <w:rFonts w:ascii="Century Gothic" w:hAnsi="Century Gothic"/>
          <w:b/>
          <w:smallCaps/>
          <w:sz w:val="28"/>
          <w:szCs w:val="28"/>
        </w:rPr>
      </w:pPr>
      <w:r w:rsidRPr="002D5227">
        <w:rPr>
          <w:rFonts w:ascii="Century Gothic" w:hAnsi="Century Gothic"/>
          <w:b/>
          <w:smallCaps/>
          <w:sz w:val="28"/>
          <w:szCs w:val="28"/>
        </w:rPr>
        <w:t>Consider the view that the government should always place the needs of locals before foreigners.</w:t>
      </w:r>
      <w:bookmarkStart w:id="0" w:name="_GoBack"/>
      <w:bookmarkEnd w:id="0"/>
    </w:p>
    <w:p w14:paraId="2E7CC6BD" w14:textId="48258702" w:rsidR="002D5227" w:rsidRPr="002D5227" w:rsidRDefault="002D5227" w:rsidP="002D5227">
      <w:pPr>
        <w:jc w:val="center"/>
        <w:rPr>
          <w:rFonts w:ascii="Century Gothic" w:hAnsi="Century Gothic"/>
          <w:smallCaps/>
          <w:sz w:val="28"/>
          <w:szCs w:val="28"/>
        </w:rPr>
      </w:pPr>
      <w:r w:rsidRPr="002D5227">
        <w:rPr>
          <w:rFonts w:ascii="Century Gothic" w:hAnsi="Century Gothic"/>
          <w:smallCaps/>
          <w:sz w:val="28"/>
          <w:szCs w:val="28"/>
        </w:rPr>
        <w:t xml:space="preserve"> By </w:t>
      </w:r>
      <w:proofErr w:type="spellStart"/>
      <w:r w:rsidRPr="002D5227">
        <w:rPr>
          <w:rFonts w:ascii="Century Gothic" w:hAnsi="Century Gothic"/>
          <w:smallCaps/>
          <w:sz w:val="28"/>
          <w:szCs w:val="28"/>
        </w:rPr>
        <w:t>Pearlyn</w:t>
      </w:r>
      <w:proofErr w:type="spellEnd"/>
      <w:r w:rsidRPr="002D5227">
        <w:rPr>
          <w:rFonts w:ascii="Century Gothic" w:hAnsi="Century Gothic"/>
          <w:smallCaps/>
          <w:sz w:val="28"/>
          <w:szCs w:val="28"/>
        </w:rPr>
        <w:t xml:space="preserve"> Low </w:t>
      </w:r>
      <w:r w:rsidR="00A40C92">
        <w:rPr>
          <w:rFonts w:ascii="Century Gothic" w:hAnsi="Century Gothic"/>
          <w:smallCaps/>
          <w:sz w:val="28"/>
          <w:szCs w:val="28"/>
        </w:rPr>
        <w:t>(</w:t>
      </w:r>
      <w:r w:rsidRPr="002D5227">
        <w:rPr>
          <w:rFonts w:ascii="Century Gothic" w:hAnsi="Century Gothic"/>
          <w:smallCaps/>
          <w:sz w:val="28"/>
          <w:szCs w:val="28"/>
        </w:rPr>
        <w:t>15A12</w:t>
      </w:r>
      <w:r w:rsidR="00A40C92">
        <w:rPr>
          <w:rFonts w:ascii="Century Gothic" w:hAnsi="Century Gothic"/>
          <w:smallCaps/>
          <w:sz w:val="28"/>
          <w:szCs w:val="28"/>
        </w:rPr>
        <w:t>)</w:t>
      </w:r>
    </w:p>
    <w:p w14:paraId="73257C0A" w14:textId="77777777" w:rsidR="009D7C78" w:rsidRDefault="009D7C78" w:rsidP="004C62F0">
      <w:pPr>
        <w:spacing w:line="276" w:lineRule="auto"/>
        <w:rPr>
          <w:rFonts w:ascii="Calibri" w:hAnsi="Calibri"/>
          <w:sz w:val="22"/>
        </w:rPr>
      </w:pPr>
    </w:p>
    <w:p w14:paraId="00148F70" w14:textId="0DE8CE26" w:rsidR="009D7C78" w:rsidRDefault="00A40C92" w:rsidP="002D5227">
      <w:pPr>
        <w:spacing w:line="259" w:lineRule="auto"/>
        <w:jc w:val="both"/>
        <w:rPr>
          <w:rFonts w:ascii="Calibri" w:hAnsi="Calibri"/>
          <w:sz w:val="22"/>
        </w:rPr>
      </w:pPr>
      <w:r>
        <w:rPr>
          <w:rFonts w:ascii="Calibri" w:hAnsi="Calibri"/>
          <w:sz w:val="22"/>
        </w:rPr>
        <w:tab/>
        <w:t xml:space="preserve">In today’s </w:t>
      </w:r>
      <w:proofErr w:type="spellStart"/>
      <w:r>
        <w:rPr>
          <w:rFonts w:ascii="Calibri" w:hAnsi="Calibri"/>
          <w:sz w:val="22"/>
        </w:rPr>
        <w:t>globalis</w:t>
      </w:r>
      <w:r w:rsidR="009D7C78">
        <w:rPr>
          <w:rFonts w:ascii="Calibri" w:hAnsi="Calibri"/>
          <w:sz w:val="22"/>
        </w:rPr>
        <w:t>ed</w:t>
      </w:r>
      <w:proofErr w:type="spellEnd"/>
      <w:r w:rsidR="009D7C78">
        <w:rPr>
          <w:rFonts w:ascii="Calibri" w:hAnsi="Calibri"/>
          <w:sz w:val="22"/>
        </w:rPr>
        <w:t xml:space="preserve"> world, </w:t>
      </w:r>
      <w:r w:rsidR="00CA52D3">
        <w:rPr>
          <w:rFonts w:ascii="Calibri" w:hAnsi="Calibri"/>
          <w:sz w:val="22"/>
        </w:rPr>
        <w:t>the increasingly freer movement</w:t>
      </w:r>
      <w:r w:rsidR="009D7C78">
        <w:rPr>
          <w:rFonts w:ascii="Calibri" w:hAnsi="Calibri"/>
          <w:sz w:val="22"/>
        </w:rPr>
        <w:t xml:space="preserve"> of people</w:t>
      </w:r>
      <w:r w:rsidR="00CA52D3">
        <w:rPr>
          <w:rFonts w:ascii="Calibri" w:hAnsi="Calibri"/>
          <w:sz w:val="22"/>
        </w:rPr>
        <w:t xml:space="preserve"> across national boundaries has</w:t>
      </w:r>
      <w:r w:rsidR="009D7C78">
        <w:rPr>
          <w:rFonts w:ascii="Calibri" w:hAnsi="Calibri"/>
          <w:sz w:val="22"/>
        </w:rPr>
        <w:t xml:space="preserve"> changed the demographics</w:t>
      </w:r>
      <w:r w:rsidR="0003038F">
        <w:rPr>
          <w:rFonts w:ascii="Calibri" w:hAnsi="Calibri"/>
          <w:sz w:val="22"/>
        </w:rPr>
        <w:t xml:space="preserve"> of many countries</w:t>
      </w:r>
      <w:r w:rsidR="009D7C78">
        <w:rPr>
          <w:rFonts w:ascii="Calibri" w:hAnsi="Calibri"/>
          <w:sz w:val="22"/>
        </w:rPr>
        <w:t xml:space="preserve">. </w:t>
      </w:r>
      <w:r w:rsidR="0003038F">
        <w:rPr>
          <w:rFonts w:ascii="Calibri" w:hAnsi="Calibri"/>
          <w:sz w:val="22"/>
        </w:rPr>
        <w:t xml:space="preserve">People </w:t>
      </w:r>
      <w:r w:rsidR="009D7C78">
        <w:rPr>
          <w:rFonts w:ascii="Calibri" w:hAnsi="Calibri"/>
          <w:sz w:val="22"/>
        </w:rPr>
        <w:t xml:space="preserve">arrive on the shores of </w:t>
      </w:r>
      <w:r w:rsidR="0003038F">
        <w:rPr>
          <w:rFonts w:ascii="Calibri" w:hAnsi="Calibri"/>
          <w:sz w:val="22"/>
        </w:rPr>
        <w:t>foreign countries</w:t>
      </w:r>
      <w:r w:rsidR="009D7C78">
        <w:rPr>
          <w:rFonts w:ascii="Calibri" w:hAnsi="Calibri"/>
          <w:sz w:val="22"/>
        </w:rPr>
        <w:t xml:space="preserve"> in search of better economic opportunities, </w:t>
      </w:r>
      <w:r w:rsidR="0003038F">
        <w:rPr>
          <w:rFonts w:ascii="Calibri" w:hAnsi="Calibri"/>
          <w:sz w:val="22"/>
        </w:rPr>
        <w:t>tourism or even to seek asylum as they face political persecution in their home co</w:t>
      </w:r>
      <w:r w:rsidR="00CA52D3">
        <w:rPr>
          <w:rFonts w:ascii="Calibri" w:hAnsi="Calibri"/>
          <w:sz w:val="22"/>
        </w:rPr>
        <w:t>untry. These increased movement</w:t>
      </w:r>
      <w:r w:rsidR="009D7C78">
        <w:rPr>
          <w:rFonts w:ascii="Calibri" w:hAnsi="Calibri"/>
          <w:sz w:val="22"/>
        </w:rPr>
        <w:t xml:space="preserve"> of people across national boundaries ha</w:t>
      </w:r>
      <w:r w:rsidR="00CA52D3">
        <w:rPr>
          <w:rFonts w:ascii="Calibri" w:hAnsi="Calibri"/>
          <w:sz w:val="22"/>
        </w:rPr>
        <w:t>s</w:t>
      </w:r>
      <w:r w:rsidR="009D7C78">
        <w:rPr>
          <w:rFonts w:ascii="Calibri" w:hAnsi="Calibri"/>
          <w:sz w:val="22"/>
        </w:rPr>
        <w:t xml:space="preserve"> added on to the challenges that a government must </w:t>
      </w:r>
      <w:r w:rsidR="0003038F">
        <w:rPr>
          <w:rFonts w:ascii="Calibri" w:hAnsi="Calibri"/>
          <w:sz w:val="22"/>
        </w:rPr>
        <w:t xml:space="preserve">face and </w:t>
      </w:r>
      <w:r w:rsidR="009D7C78">
        <w:rPr>
          <w:rFonts w:ascii="Calibri" w:hAnsi="Calibri"/>
          <w:sz w:val="22"/>
        </w:rPr>
        <w:t>tackle. It is</w:t>
      </w:r>
      <w:r w:rsidR="0003038F">
        <w:rPr>
          <w:rFonts w:ascii="Calibri" w:hAnsi="Calibri"/>
          <w:sz w:val="22"/>
        </w:rPr>
        <w:t xml:space="preserve"> thus</w:t>
      </w:r>
      <w:r w:rsidR="009D7C78">
        <w:rPr>
          <w:rFonts w:ascii="Calibri" w:hAnsi="Calibri"/>
          <w:sz w:val="22"/>
        </w:rPr>
        <w:t xml:space="preserve"> pertinent to place the environmental and economic interests, and social welfare of the locals above foreigners </w:t>
      </w:r>
      <w:r w:rsidR="0003038F">
        <w:rPr>
          <w:rFonts w:ascii="Calibri" w:hAnsi="Calibri"/>
          <w:sz w:val="22"/>
        </w:rPr>
        <w:t xml:space="preserve">as the former are the ones who </w:t>
      </w:r>
      <w:r>
        <w:rPr>
          <w:rFonts w:ascii="Calibri" w:hAnsi="Calibri"/>
          <w:sz w:val="22"/>
        </w:rPr>
        <w:t>remain rooted</w:t>
      </w:r>
      <w:r w:rsidR="009D7C78">
        <w:rPr>
          <w:rFonts w:ascii="Calibri" w:hAnsi="Calibri"/>
          <w:sz w:val="22"/>
        </w:rPr>
        <w:t xml:space="preserve"> in their country of origin </w:t>
      </w:r>
      <w:r w:rsidR="0003038F">
        <w:rPr>
          <w:rFonts w:ascii="Calibri" w:hAnsi="Calibri"/>
          <w:sz w:val="22"/>
        </w:rPr>
        <w:t>as they</w:t>
      </w:r>
      <w:r w:rsidR="009D7C78">
        <w:rPr>
          <w:rFonts w:ascii="Calibri" w:hAnsi="Calibri"/>
          <w:sz w:val="22"/>
        </w:rPr>
        <w:t xml:space="preserve"> weather </w:t>
      </w:r>
      <w:r w:rsidR="0003038F">
        <w:rPr>
          <w:rFonts w:ascii="Calibri" w:hAnsi="Calibri"/>
          <w:sz w:val="22"/>
        </w:rPr>
        <w:t xml:space="preserve">through </w:t>
      </w:r>
      <w:r w:rsidR="009D7C78">
        <w:rPr>
          <w:rFonts w:ascii="Calibri" w:hAnsi="Calibri"/>
          <w:sz w:val="22"/>
        </w:rPr>
        <w:t>the good and bad times. However, the government also has to spare some consideration and sacrifice the interests of locals to some extent to fulfill the</w:t>
      </w:r>
      <w:r w:rsidR="0003038F">
        <w:rPr>
          <w:rFonts w:ascii="Calibri" w:hAnsi="Calibri"/>
          <w:sz w:val="22"/>
        </w:rPr>
        <w:t>ir</w:t>
      </w:r>
      <w:r w:rsidR="009D7C78">
        <w:rPr>
          <w:rFonts w:ascii="Calibri" w:hAnsi="Calibri"/>
          <w:sz w:val="22"/>
        </w:rPr>
        <w:t xml:space="preserve"> moral obligations of providing humanitarian assistance to foreigners fleeing political persecution.</w:t>
      </w:r>
    </w:p>
    <w:p w14:paraId="2FCF5C48" w14:textId="77777777" w:rsidR="009D7C78" w:rsidRDefault="009D7C78" w:rsidP="002D5227">
      <w:pPr>
        <w:spacing w:line="259" w:lineRule="auto"/>
        <w:jc w:val="both"/>
        <w:rPr>
          <w:rFonts w:ascii="Calibri" w:hAnsi="Calibri"/>
          <w:sz w:val="22"/>
        </w:rPr>
      </w:pPr>
    </w:p>
    <w:p w14:paraId="41141085" w14:textId="37394326" w:rsidR="009D7C78" w:rsidRDefault="009D7C78" w:rsidP="002D5227">
      <w:pPr>
        <w:spacing w:line="259" w:lineRule="auto"/>
        <w:jc w:val="both"/>
        <w:rPr>
          <w:rFonts w:ascii="Calibri" w:hAnsi="Calibri"/>
          <w:sz w:val="22"/>
        </w:rPr>
      </w:pPr>
      <w:r>
        <w:rPr>
          <w:rFonts w:ascii="Calibri" w:hAnsi="Calibri"/>
          <w:sz w:val="22"/>
        </w:rPr>
        <w:tab/>
        <w:t>Economic migration can bring in capital, knowledge and foreign technology to bolster a country’s capital stock and human capital for increased economic growth. However, a go</w:t>
      </w:r>
      <w:r w:rsidR="0003038F">
        <w:rPr>
          <w:rFonts w:ascii="Calibri" w:hAnsi="Calibri"/>
          <w:sz w:val="22"/>
        </w:rPr>
        <w:t xml:space="preserve">vernment is obliged to </w:t>
      </w:r>
      <w:r w:rsidR="00A40C92">
        <w:rPr>
          <w:rFonts w:ascii="Calibri" w:hAnsi="Calibri"/>
          <w:sz w:val="22"/>
        </w:rPr>
        <w:t>remain committed</w:t>
      </w:r>
      <w:r>
        <w:rPr>
          <w:rFonts w:ascii="Calibri" w:hAnsi="Calibri"/>
          <w:sz w:val="22"/>
        </w:rPr>
        <w:t xml:space="preserve"> in protecting the economic interests of the locals to ensure employment and their continued stake in the economy. Foreigners who are economic migrants seek out better employment and a higher standard of living in countries overseas. While these foreigners, such as Bangladeshi and Chinese workers, help </w:t>
      </w:r>
      <w:r w:rsidR="00CA52D3">
        <w:rPr>
          <w:rFonts w:ascii="Calibri" w:hAnsi="Calibri"/>
          <w:sz w:val="22"/>
        </w:rPr>
        <w:t xml:space="preserve">to </w:t>
      </w:r>
      <w:r>
        <w:rPr>
          <w:rFonts w:ascii="Calibri" w:hAnsi="Calibri"/>
          <w:sz w:val="22"/>
        </w:rPr>
        <w:t xml:space="preserve">plug manpower shortages in sectors such as construction in countries with small population sizes such as Singapore, the government needs to ensure that the locals continue to have access to employment. The government, </w:t>
      </w:r>
      <w:r w:rsidR="0003038F">
        <w:rPr>
          <w:rFonts w:ascii="Calibri" w:hAnsi="Calibri"/>
          <w:sz w:val="22"/>
        </w:rPr>
        <w:t>being</w:t>
      </w:r>
      <w:r w:rsidR="004C62F0">
        <w:rPr>
          <w:rFonts w:ascii="Calibri" w:hAnsi="Calibri"/>
          <w:sz w:val="22"/>
        </w:rPr>
        <w:t xml:space="preserve"> the</w:t>
      </w:r>
      <w:r>
        <w:rPr>
          <w:rFonts w:ascii="Calibri" w:hAnsi="Calibri"/>
          <w:sz w:val="22"/>
        </w:rPr>
        <w:t xml:space="preserve"> representative of </w:t>
      </w:r>
      <w:r w:rsidR="0003038F">
        <w:rPr>
          <w:rFonts w:ascii="Calibri" w:hAnsi="Calibri"/>
          <w:sz w:val="22"/>
        </w:rPr>
        <w:t>its own</w:t>
      </w:r>
      <w:r>
        <w:rPr>
          <w:rFonts w:ascii="Calibri" w:hAnsi="Calibri"/>
          <w:sz w:val="22"/>
        </w:rPr>
        <w:t xml:space="preserve"> citizens has the obligation to protect the</w:t>
      </w:r>
      <w:r w:rsidR="004C62F0">
        <w:rPr>
          <w:rFonts w:ascii="Calibri" w:hAnsi="Calibri"/>
          <w:sz w:val="22"/>
        </w:rPr>
        <w:t>ir monetary interests in the economic arena</w:t>
      </w:r>
      <w:r>
        <w:rPr>
          <w:rFonts w:ascii="Calibri" w:hAnsi="Calibri"/>
          <w:sz w:val="22"/>
        </w:rPr>
        <w:t>. The government has to ensure that the influx of foreigners is carefully controlled and are only allowed into sectors</w:t>
      </w:r>
      <w:r w:rsidR="004C62F0">
        <w:rPr>
          <w:rFonts w:ascii="Calibri" w:hAnsi="Calibri"/>
          <w:sz w:val="22"/>
        </w:rPr>
        <w:t xml:space="preserve"> of the economy</w:t>
      </w:r>
      <w:r>
        <w:rPr>
          <w:rFonts w:ascii="Calibri" w:hAnsi="Calibri"/>
          <w:sz w:val="22"/>
        </w:rPr>
        <w:t xml:space="preserve"> that are facing manpower shortages </w:t>
      </w:r>
      <w:r w:rsidR="004C62F0">
        <w:rPr>
          <w:rFonts w:ascii="Calibri" w:hAnsi="Calibri"/>
          <w:sz w:val="22"/>
        </w:rPr>
        <w:t>as</w:t>
      </w:r>
      <w:r>
        <w:rPr>
          <w:rFonts w:ascii="Calibri" w:hAnsi="Calibri"/>
          <w:sz w:val="22"/>
        </w:rPr>
        <w:t xml:space="preserve"> employment op</w:t>
      </w:r>
      <w:r w:rsidR="004C62F0">
        <w:rPr>
          <w:rFonts w:ascii="Calibri" w:hAnsi="Calibri"/>
          <w:sz w:val="22"/>
        </w:rPr>
        <w:t>portunities are not taken up by</w:t>
      </w:r>
      <w:r>
        <w:rPr>
          <w:rFonts w:ascii="Calibri" w:hAnsi="Calibri"/>
          <w:sz w:val="22"/>
        </w:rPr>
        <w:t xml:space="preserve"> locals. </w:t>
      </w:r>
      <w:r w:rsidR="00A40C92">
        <w:rPr>
          <w:rFonts w:ascii="Calibri" w:hAnsi="Calibri"/>
          <w:sz w:val="22"/>
        </w:rPr>
        <w:t>An example would be</w:t>
      </w:r>
      <w:r w:rsidR="004C62F0">
        <w:rPr>
          <w:rFonts w:ascii="Calibri" w:hAnsi="Calibri"/>
          <w:sz w:val="22"/>
        </w:rPr>
        <w:t xml:space="preserve"> </w:t>
      </w:r>
      <w:r w:rsidR="00A40C92">
        <w:rPr>
          <w:rFonts w:ascii="Calibri" w:hAnsi="Calibri"/>
          <w:sz w:val="22"/>
        </w:rPr>
        <w:t>the</w:t>
      </w:r>
      <w:r w:rsidR="004C62F0">
        <w:rPr>
          <w:rFonts w:ascii="Calibri" w:hAnsi="Calibri"/>
          <w:sz w:val="22"/>
        </w:rPr>
        <w:t xml:space="preserve"> con</w:t>
      </w:r>
      <w:r w:rsidR="00A40C92">
        <w:rPr>
          <w:rFonts w:ascii="Calibri" w:hAnsi="Calibri"/>
          <w:sz w:val="22"/>
        </w:rPr>
        <w:t>struction and gardening industries</w:t>
      </w:r>
      <w:r w:rsidR="004C62F0">
        <w:rPr>
          <w:rFonts w:ascii="Calibri" w:hAnsi="Calibri"/>
          <w:sz w:val="22"/>
        </w:rPr>
        <w:t xml:space="preserve"> </w:t>
      </w:r>
      <w:r w:rsidR="00A40C92">
        <w:rPr>
          <w:rFonts w:ascii="Calibri" w:hAnsi="Calibri"/>
          <w:sz w:val="22"/>
        </w:rPr>
        <w:t xml:space="preserve">in Singapore, which </w:t>
      </w:r>
      <w:r w:rsidR="004C62F0">
        <w:rPr>
          <w:rFonts w:ascii="Calibri" w:hAnsi="Calibri"/>
          <w:sz w:val="22"/>
        </w:rPr>
        <w:t xml:space="preserve">are mostly shunned by locals. However, in </w:t>
      </w:r>
      <w:r>
        <w:rPr>
          <w:rFonts w:ascii="Calibri" w:hAnsi="Calibri"/>
          <w:sz w:val="22"/>
        </w:rPr>
        <w:t>wh</w:t>
      </w:r>
      <w:r w:rsidR="004C62F0">
        <w:rPr>
          <w:rFonts w:ascii="Calibri" w:hAnsi="Calibri"/>
          <w:sz w:val="22"/>
        </w:rPr>
        <w:t>ite-collared professions in</w:t>
      </w:r>
      <w:r>
        <w:rPr>
          <w:rFonts w:ascii="Calibri" w:hAnsi="Calibri"/>
          <w:sz w:val="22"/>
        </w:rPr>
        <w:t xml:space="preserve"> biomedical fields and healthcare, the influx of foreign talent from countries such as India needs to be managed. This ensures that local graduates will still be able to find employment. When gover</w:t>
      </w:r>
      <w:r w:rsidR="004C62F0">
        <w:rPr>
          <w:rFonts w:ascii="Calibri" w:hAnsi="Calibri"/>
          <w:sz w:val="22"/>
        </w:rPr>
        <w:t>nments do not pay due concern to protect</w:t>
      </w:r>
      <w:r>
        <w:rPr>
          <w:rFonts w:ascii="Calibri" w:hAnsi="Calibri"/>
          <w:sz w:val="22"/>
        </w:rPr>
        <w:t xml:space="preserve"> the economic interests of their locals, manifestations of resentment to</w:t>
      </w:r>
      <w:r w:rsidR="007139E2">
        <w:rPr>
          <w:rFonts w:ascii="Calibri" w:hAnsi="Calibri"/>
          <w:sz w:val="22"/>
        </w:rPr>
        <w:t>wards foreigners and xenophobia may result.</w:t>
      </w:r>
      <w:r>
        <w:rPr>
          <w:rFonts w:ascii="Calibri" w:hAnsi="Calibri"/>
          <w:sz w:val="22"/>
        </w:rPr>
        <w:t xml:space="preserve"> The </w:t>
      </w:r>
      <w:r w:rsidR="004C62F0">
        <w:rPr>
          <w:rFonts w:ascii="Calibri" w:hAnsi="Calibri"/>
          <w:sz w:val="22"/>
        </w:rPr>
        <w:t>‘</w:t>
      </w:r>
      <w:r>
        <w:rPr>
          <w:rFonts w:ascii="Calibri" w:hAnsi="Calibri"/>
          <w:sz w:val="22"/>
        </w:rPr>
        <w:t>leave</w:t>
      </w:r>
      <w:r w:rsidR="004C62F0">
        <w:rPr>
          <w:rFonts w:ascii="Calibri" w:hAnsi="Calibri"/>
          <w:sz w:val="22"/>
        </w:rPr>
        <w:t>’</w:t>
      </w:r>
      <w:r>
        <w:rPr>
          <w:rFonts w:ascii="Calibri" w:hAnsi="Calibri"/>
          <w:sz w:val="22"/>
        </w:rPr>
        <w:t xml:space="preserve"> campaign for the recent British referendum </w:t>
      </w:r>
      <w:r w:rsidR="004C62F0">
        <w:rPr>
          <w:rFonts w:ascii="Calibri" w:hAnsi="Calibri"/>
          <w:sz w:val="22"/>
        </w:rPr>
        <w:t>for Britain to</w:t>
      </w:r>
      <w:r>
        <w:rPr>
          <w:rFonts w:ascii="Calibri" w:hAnsi="Calibri"/>
          <w:sz w:val="22"/>
        </w:rPr>
        <w:t xml:space="preserve"> leav</w:t>
      </w:r>
      <w:r w:rsidR="004C62F0">
        <w:rPr>
          <w:rFonts w:ascii="Calibri" w:hAnsi="Calibri"/>
          <w:sz w:val="22"/>
        </w:rPr>
        <w:t xml:space="preserve">e the European Union (EU) </w:t>
      </w:r>
      <w:r w:rsidR="007139E2">
        <w:rPr>
          <w:rFonts w:ascii="Calibri" w:hAnsi="Calibri"/>
          <w:sz w:val="22"/>
        </w:rPr>
        <w:t xml:space="preserve">hinges </w:t>
      </w:r>
      <w:r>
        <w:rPr>
          <w:rFonts w:ascii="Calibri" w:hAnsi="Calibri"/>
          <w:sz w:val="22"/>
        </w:rPr>
        <w:t xml:space="preserve">on the fact that free movement of </w:t>
      </w:r>
      <w:proofErr w:type="spellStart"/>
      <w:r>
        <w:rPr>
          <w:rFonts w:ascii="Calibri" w:hAnsi="Calibri"/>
          <w:sz w:val="22"/>
        </w:rPr>
        <w:t>labour</w:t>
      </w:r>
      <w:proofErr w:type="spellEnd"/>
      <w:r>
        <w:rPr>
          <w:rFonts w:ascii="Calibri" w:hAnsi="Calibri"/>
          <w:sz w:val="22"/>
        </w:rPr>
        <w:t xml:space="preserve"> under EU regulations have led to British jobs being taken away by incoming economic migrants from EU countries. Evidently, the rising unhappiness of the British stems from the inadequacy of the British government in addressing the economic needs of the country. Thus, governments, </w:t>
      </w:r>
      <w:r w:rsidR="004C62F0">
        <w:rPr>
          <w:rFonts w:ascii="Calibri" w:hAnsi="Calibri"/>
          <w:sz w:val="22"/>
        </w:rPr>
        <w:t>who are oft</w:t>
      </w:r>
      <w:r w:rsidR="00A40C92">
        <w:rPr>
          <w:rFonts w:ascii="Calibri" w:hAnsi="Calibri"/>
          <w:sz w:val="22"/>
        </w:rPr>
        <w:t>en of the people, by the people and</w:t>
      </w:r>
      <w:r w:rsidR="004C62F0">
        <w:rPr>
          <w:rFonts w:ascii="Calibri" w:hAnsi="Calibri"/>
          <w:sz w:val="22"/>
        </w:rPr>
        <w:t xml:space="preserve"> for the people,</w:t>
      </w:r>
      <w:r>
        <w:rPr>
          <w:rFonts w:ascii="Calibri" w:hAnsi="Calibri"/>
          <w:sz w:val="22"/>
        </w:rPr>
        <w:t xml:space="preserve"> have the responsibility to place their economic needs above incoming foreigners.</w:t>
      </w:r>
    </w:p>
    <w:p w14:paraId="39CAA80A" w14:textId="77777777" w:rsidR="009D7C78" w:rsidRDefault="009D7C78" w:rsidP="002D5227">
      <w:pPr>
        <w:spacing w:line="259" w:lineRule="auto"/>
        <w:jc w:val="both"/>
        <w:rPr>
          <w:rFonts w:ascii="Calibri" w:hAnsi="Calibri"/>
          <w:sz w:val="22"/>
        </w:rPr>
      </w:pPr>
    </w:p>
    <w:p w14:paraId="2E9D6CCA" w14:textId="45300D7A" w:rsidR="009D7C78" w:rsidRDefault="009D7C78" w:rsidP="002D5227">
      <w:pPr>
        <w:spacing w:line="259" w:lineRule="auto"/>
        <w:jc w:val="both"/>
        <w:rPr>
          <w:rFonts w:ascii="Calibri" w:hAnsi="Calibri"/>
          <w:sz w:val="22"/>
        </w:rPr>
      </w:pPr>
      <w:r>
        <w:rPr>
          <w:rFonts w:ascii="Calibri" w:hAnsi="Calibri"/>
          <w:sz w:val="22"/>
        </w:rPr>
        <w:tab/>
        <w:t xml:space="preserve">Furthermore, there is also a need for the government to </w:t>
      </w:r>
      <w:proofErr w:type="spellStart"/>
      <w:r w:rsidR="00CA52D3">
        <w:rPr>
          <w:rFonts w:ascii="Calibri" w:hAnsi="Calibri"/>
          <w:sz w:val="22"/>
        </w:rPr>
        <w:t>prioritise</w:t>
      </w:r>
      <w:proofErr w:type="spellEnd"/>
      <w:r w:rsidR="00CA52D3">
        <w:rPr>
          <w:rFonts w:ascii="Calibri" w:hAnsi="Calibri"/>
          <w:sz w:val="22"/>
        </w:rPr>
        <w:t xml:space="preserve"> protecting</w:t>
      </w:r>
      <w:r>
        <w:rPr>
          <w:rFonts w:ascii="Calibri" w:hAnsi="Calibri"/>
          <w:sz w:val="22"/>
        </w:rPr>
        <w:t xml:space="preserve"> the environment that the locals live in above the needs of the foreigners to ensure sustainability for future generations. Foreigners entering a</w:t>
      </w:r>
      <w:r w:rsidR="004C62F0">
        <w:rPr>
          <w:rFonts w:ascii="Calibri" w:hAnsi="Calibri"/>
          <w:sz w:val="22"/>
        </w:rPr>
        <w:t xml:space="preserve"> foreign land</w:t>
      </w:r>
      <w:r>
        <w:rPr>
          <w:rFonts w:ascii="Calibri" w:hAnsi="Calibri"/>
          <w:sz w:val="22"/>
        </w:rPr>
        <w:t xml:space="preserve"> </w:t>
      </w:r>
      <w:r w:rsidR="007139E2">
        <w:rPr>
          <w:rFonts w:ascii="Calibri" w:hAnsi="Calibri"/>
          <w:sz w:val="22"/>
        </w:rPr>
        <w:t xml:space="preserve">to travel </w:t>
      </w:r>
      <w:r>
        <w:rPr>
          <w:rFonts w:ascii="Calibri" w:hAnsi="Calibri"/>
          <w:sz w:val="22"/>
        </w:rPr>
        <w:t xml:space="preserve">or to seek out economic opportunities are </w:t>
      </w:r>
      <w:r w:rsidR="004C62F0">
        <w:rPr>
          <w:rFonts w:ascii="Calibri" w:hAnsi="Calibri"/>
          <w:sz w:val="22"/>
        </w:rPr>
        <w:t>a transient group that do</w:t>
      </w:r>
      <w:r>
        <w:rPr>
          <w:rFonts w:ascii="Calibri" w:hAnsi="Calibri"/>
          <w:sz w:val="22"/>
        </w:rPr>
        <w:t xml:space="preserve"> not have</w:t>
      </w:r>
      <w:r w:rsidR="004C62F0">
        <w:rPr>
          <w:rFonts w:ascii="Calibri" w:hAnsi="Calibri"/>
          <w:sz w:val="22"/>
        </w:rPr>
        <w:t xml:space="preserve"> a</w:t>
      </w:r>
      <w:r>
        <w:rPr>
          <w:rFonts w:ascii="Calibri" w:hAnsi="Calibri"/>
          <w:sz w:val="22"/>
        </w:rPr>
        <w:t xml:space="preserve"> vested commitment in the country they are visiting. However, for locals, the country they are in is their home and the resources in the country</w:t>
      </w:r>
      <w:r w:rsidR="004C62F0">
        <w:rPr>
          <w:rFonts w:ascii="Calibri" w:hAnsi="Calibri"/>
          <w:sz w:val="22"/>
        </w:rPr>
        <w:t xml:space="preserve"> </w:t>
      </w:r>
      <w:r>
        <w:rPr>
          <w:rFonts w:ascii="Calibri" w:hAnsi="Calibri"/>
          <w:sz w:val="22"/>
        </w:rPr>
        <w:t xml:space="preserve">are </w:t>
      </w:r>
      <w:r w:rsidR="00664E45">
        <w:rPr>
          <w:rFonts w:ascii="Calibri" w:hAnsi="Calibri"/>
          <w:sz w:val="22"/>
        </w:rPr>
        <w:t>finite. To ensure sustainability of the environment’s resources to address</w:t>
      </w:r>
      <w:r w:rsidR="004C62F0">
        <w:rPr>
          <w:rFonts w:ascii="Calibri" w:hAnsi="Calibri"/>
          <w:sz w:val="22"/>
        </w:rPr>
        <w:t xml:space="preserve"> the</w:t>
      </w:r>
      <w:r w:rsidR="00664E45">
        <w:rPr>
          <w:rFonts w:ascii="Calibri" w:hAnsi="Calibri"/>
          <w:sz w:val="22"/>
        </w:rPr>
        <w:t xml:space="preserve"> future needs</w:t>
      </w:r>
      <w:r w:rsidR="004C62F0">
        <w:rPr>
          <w:rFonts w:ascii="Calibri" w:hAnsi="Calibri"/>
          <w:sz w:val="22"/>
        </w:rPr>
        <w:t xml:space="preserve"> and generations</w:t>
      </w:r>
      <w:r w:rsidR="00664E45">
        <w:rPr>
          <w:rFonts w:ascii="Calibri" w:hAnsi="Calibri"/>
          <w:sz w:val="22"/>
        </w:rPr>
        <w:t xml:space="preserve"> of the locals, it is important that a government protects the environment that the locals live in. For example, coastal cities and islands in Spain live off tourism as tourists from passing cruises disembark to visit. However</w:t>
      </w:r>
      <w:r w:rsidR="001D7CE2">
        <w:rPr>
          <w:rFonts w:ascii="Calibri" w:hAnsi="Calibri"/>
          <w:sz w:val="22"/>
        </w:rPr>
        <w:t>,</w:t>
      </w:r>
      <w:r w:rsidR="00664E45">
        <w:rPr>
          <w:rFonts w:ascii="Calibri" w:hAnsi="Calibri"/>
          <w:sz w:val="22"/>
        </w:rPr>
        <w:t xml:space="preserve"> the increasing, poorly controlled influx of</w:t>
      </w:r>
      <w:r w:rsidR="001D7CE2">
        <w:rPr>
          <w:rFonts w:ascii="Calibri" w:hAnsi="Calibri"/>
          <w:sz w:val="22"/>
        </w:rPr>
        <w:t xml:space="preserve"> visitors</w:t>
      </w:r>
      <w:r w:rsidR="00664E45">
        <w:rPr>
          <w:rFonts w:ascii="Calibri" w:hAnsi="Calibri"/>
          <w:sz w:val="22"/>
        </w:rPr>
        <w:t xml:space="preserve"> into small towns and cities have led to a multitude of social and environmental problem</w:t>
      </w:r>
      <w:r w:rsidR="001D7CE2">
        <w:rPr>
          <w:rFonts w:ascii="Calibri" w:hAnsi="Calibri"/>
          <w:sz w:val="22"/>
        </w:rPr>
        <w:t>s. The increase in tourists has</w:t>
      </w:r>
      <w:r w:rsidR="00664E45">
        <w:rPr>
          <w:rFonts w:ascii="Calibri" w:hAnsi="Calibri"/>
          <w:sz w:val="22"/>
        </w:rPr>
        <w:t xml:space="preserve"> led to an increase in private hire and rental transpor</w:t>
      </w:r>
      <w:r w:rsidR="001D7CE2">
        <w:rPr>
          <w:rFonts w:ascii="Calibri" w:hAnsi="Calibri"/>
          <w:sz w:val="22"/>
        </w:rPr>
        <w:t>t, and illegal parking ha</w:t>
      </w:r>
      <w:r w:rsidR="007139E2">
        <w:rPr>
          <w:rFonts w:ascii="Calibri" w:hAnsi="Calibri"/>
          <w:sz w:val="22"/>
        </w:rPr>
        <w:t>s</w:t>
      </w:r>
      <w:r w:rsidR="001D7CE2">
        <w:rPr>
          <w:rFonts w:ascii="Calibri" w:hAnsi="Calibri"/>
          <w:sz w:val="22"/>
        </w:rPr>
        <w:t xml:space="preserve"> beco</w:t>
      </w:r>
      <w:r w:rsidR="00664E45">
        <w:rPr>
          <w:rFonts w:ascii="Calibri" w:hAnsi="Calibri"/>
          <w:sz w:val="22"/>
        </w:rPr>
        <w:t xml:space="preserve">me an eyesore, prompting the local administration to ban parking at cathedrals and city squares. </w:t>
      </w:r>
      <w:r w:rsidR="001D7CE2">
        <w:rPr>
          <w:rFonts w:ascii="Calibri" w:hAnsi="Calibri"/>
          <w:sz w:val="22"/>
        </w:rPr>
        <w:t>Ironically</w:t>
      </w:r>
      <w:r w:rsidR="00664E45">
        <w:rPr>
          <w:rFonts w:ascii="Calibri" w:hAnsi="Calibri"/>
          <w:sz w:val="22"/>
        </w:rPr>
        <w:t>, this</w:t>
      </w:r>
      <w:r w:rsidR="001D7CE2">
        <w:rPr>
          <w:rFonts w:ascii="Calibri" w:hAnsi="Calibri"/>
          <w:sz w:val="22"/>
        </w:rPr>
        <w:t xml:space="preserve"> has </w:t>
      </w:r>
      <w:r w:rsidR="00664E45">
        <w:rPr>
          <w:rFonts w:ascii="Calibri" w:hAnsi="Calibri"/>
          <w:sz w:val="22"/>
        </w:rPr>
        <w:t>brought on significant disruptions for locals, who have to park further away or circle around for extended periods of time to find</w:t>
      </w:r>
      <w:r w:rsidR="001D7CE2">
        <w:rPr>
          <w:rFonts w:ascii="Calibri" w:hAnsi="Calibri"/>
          <w:sz w:val="22"/>
        </w:rPr>
        <w:t xml:space="preserve"> a</w:t>
      </w:r>
      <w:r w:rsidR="00664E45">
        <w:rPr>
          <w:rFonts w:ascii="Calibri" w:hAnsi="Calibri"/>
          <w:sz w:val="22"/>
        </w:rPr>
        <w:t xml:space="preserve"> parking space. The influx of foreigners has also placed strains on finite </w:t>
      </w:r>
      <w:r w:rsidR="001D7CE2">
        <w:rPr>
          <w:rFonts w:ascii="Calibri" w:hAnsi="Calibri"/>
          <w:sz w:val="22"/>
        </w:rPr>
        <w:t xml:space="preserve">natural </w:t>
      </w:r>
      <w:r w:rsidR="00664E45">
        <w:rPr>
          <w:rFonts w:ascii="Calibri" w:hAnsi="Calibri"/>
          <w:sz w:val="22"/>
        </w:rPr>
        <w:t xml:space="preserve">resources such as water. Thus, there is rising unhappiness amongst the Spanish due to the gradual </w:t>
      </w:r>
      <w:r w:rsidR="00664E45">
        <w:rPr>
          <w:rFonts w:ascii="Calibri" w:hAnsi="Calibri"/>
          <w:sz w:val="22"/>
        </w:rPr>
        <w:lastRenderedPageBreak/>
        <w:t xml:space="preserve">degradation of the environment they live in, as </w:t>
      </w:r>
      <w:r w:rsidR="00CA52D3">
        <w:rPr>
          <w:rFonts w:ascii="Calibri" w:hAnsi="Calibri"/>
          <w:sz w:val="22"/>
        </w:rPr>
        <w:t xml:space="preserve">there is not enough </w:t>
      </w:r>
      <w:r w:rsidR="00664E45">
        <w:rPr>
          <w:rFonts w:ascii="Calibri" w:hAnsi="Calibri"/>
          <w:sz w:val="22"/>
        </w:rPr>
        <w:t xml:space="preserve">being done by the government to manage their needs by controlling the influx of foreigners. Hence, clearly, there is a need for the government to place the environmental interests of the locals above the temporary needs of foreigners, such as accommodation and tourist facilities. At the end of the day, the locals will continue to remain on the land that they </w:t>
      </w:r>
      <w:r w:rsidR="007139E2">
        <w:rPr>
          <w:rFonts w:ascii="Calibri" w:hAnsi="Calibri"/>
          <w:sz w:val="22"/>
        </w:rPr>
        <w:t xml:space="preserve">are </w:t>
      </w:r>
      <w:r w:rsidR="00664E45">
        <w:rPr>
          <w:rFonts w:ascii="Calibri" w:hAnsi="Calibri"/>
          <w:sz w:val="22"/>
        </w:rPr>
        <w:t xml:space="preserve">born in, and government </w:t>
      </w:r>
      <w:r w:rsidR="007139E2">
        <w:rPr>
          <w:rFonts w:ascii="Calibri" w:hAnsi="Calibri"/>
          <w:sz w:val="22"/>
        </w:rPr>
        <w:t xml:space="preserve">needs </w:t>
      </w:r>
      <w:r w:rsidR="00664E45">
        <w:rPr>
          <w:rFonts w:ascii="Calibri" w:hAnsi="Calibri"/>
          <w:sz w:val="22"/>
        </w:rPr>
        <w:t>to ensure that it remains sustainable to do so.</w:t>
      </w:r>
    </w:p>
    <w:p w14:paraId="68633D19" w14:textId="77777777" w:rsidR="00664E45" w:rsidRDefault="00664E45" w:rsidP="002D5227">
      <w:pPr>
        <w:spacing w:line="259" w:lineRule="auto"/>
        <w:jc w:val="both"/>
        <w:rPr>
          <w:rFonts w:ascii="Calibri" w:hAnsi="Calibri"/>
          <w:sz w:val="22"/>
        </w:rPr>
      </w:pPr>
    </w:p>
    <w:p w14:paraId="422BDF5E" w14:textId="278ABE3E" w:rsidR="00664E45" w:rsidRDefault="00664E45" w:rsidP="002D5227">
      <w:pPr>
        <w:spacing w:line="259" w:lineRule="auto"/>
        <w:jc w:val="both"/>
        <w:rPr>
          <w:rFonts w:ascii="Calibri" w:hAnsi="Calibri"/>
          <w:sz w:val="22"/>
        </w:rPr>
      </w:pPr>
      <w:r>
        <w:rPr>
          <w:rFonts w:ascii="Calibri" w:hAnsi="Calibri"/>
          <w:sz w:val="22"/>
        </w:rPr>
        <w:tab/>
        <w:t xml:space="preserve">However, there is also credit to the argument that governments have moral responsibilities to provide humanitarian assistance to foreigners fleeing political persecution in their home countries. As such, the needs of the foreigners are sometimes being placed above the needs of the locals. For example, Syrian refugees fleeing the ongoing </w:t>
      </w:r>
      <w:r w:rsidR="00FC4A15">
        <w:rPr>
          <w:rFonts w:ascii="Calibri" w:hAnsi="Calibri"/>
          <w:sz w:val="22"/>
        </w:rPr>
        <w:t>political crisis in Syria are seeking refuge in the European continent. There is a moral obligation for European governments to provide sufficient humanitarian assistance to these refugees se</w:t>
      </w:r>
      <w:r w:rsidR="00CA52D3">
        <w:rPr>
          <w:rFonts w:ascii="Calibri" w:hAnsi="Calibri"/>
          <w:sz w:val="22"/>
        </w:rPr>
        <w:t>eking asylum as deporting them c</w:t>
      </w:r>
      <w:r w:rsidR="00FC4A15">
        <w:rPr>
          <w:rFonts w:ascii="Calibri" w:hAnsi="Calibri"/>
          <w:sz w:val="22"/>
        </w:rPr>
        <w:t xml:space="preserve">ould </w:t>
      </w:r>
      <w:r w:rsidR="00A40C92">
        <w:rPr>
          <w:rFonts w:ascii="Calibri" w:hAnsi="Calibri"/>
          <w:sz w:val="22"/>
        </w:rPr>
        <w:t>potentially result in deaths</w:t>
      </w:r>
      <w:r w:rsidR="00FC4A15">
        <w:rPr>
          <w:rFonts w:ascii="Calibri" w:hAnsi="Calibri"/>
          <w:sz w:val="22"/>
        </w:rPr>
        <w:t>. By closing off their borders to these refugees, the refugees are forced to find pathways to other countries, making the journey in overcrowded, flimsy boats that often capsize in choppy seas. As of date, more than 3700</w:t>
      </w:r>
      <w:r w:rsidR="00A40C92">
        <w:rPr>
          <w:rFonts w:ascii="Calibri" w:hAnsi="Calibri"/>
          <w:sz w:val="22"/>
        </w:rPr>
        <w:t xml:space="preserve"> migrants have drowned in capsiz</w:t>
      </w:r>
      <w:r w:rsidR="00FC4A15">
        <w:rPr>
          <w:rFonts w:ascii="Calibri" w:hAnsi="Calibri"/>
          <w:sz w:val="22"/>
        </w:rPr>
        <w:t xml:space="preserve">ing accidents. Some may argue that by accepting these refugees, a considerable strain is placed on the social welfare system of host countries, who now have to provide for the food, accommodation and </w:t>
      </w:r>
      <w:r w:rsidR="00BC2D1C">
        <w:rPr>
          <w:rFonts w:ascii="Calibri" w:hAnsi="Calibri"/>
          <w:sz w:val="22"/>
        </w:rPr>
        <w:t xml:space="preserve">other needs of these foreigners. This may be unfair for the locals, who are paying taxes to support these social welfare systems. The increasing discontent towards the migrants have manifested in European-wide movements campaigning against the acceptance of refugees. To mitigate social unrest, governments need to work together to ensure proportional distribution of the incoming refugees. </w:t>
      </w:r>
      <w:r w:rsidR="003B40EA">
        <w:rPr>
          <w:rFonts w:ascii="Calibri" w:hAnsi="Calibri"/>
          <w:sz w:val="22"/>
        </w:rPr>
        <w:t>Politically u</w:t>
      </w:r>
      <w:r w:rsidR="001D7CE2">
        <w:rPr>
          <w:rFonts w:ascii="Calibri" w:hAnsi="Calibri"/>
          <w:sz w:val="22"/>
        </w:rPr>
        <w:t>nstable and poorer countries in Greece and Italy</w:t>
      </w:r>
      <w:r w:rsidR="00BC2D1C">
        <w:rPr>
          <w:rFonts w:ascii="Calibri" w:hAnsi="Calibri"/>
          <w:sz w:val="22"/>
        </w:rPr>
        <w:t xml:space="preserve"> simply do not have the means to support refugees. In this case, refugees are redirected to richer countries such as Germany. Thus, governments have the moral obligation to place the needs of certain groups of foreigners such as refugees above the needs of the locals. However, there is also a necessity for international cooperation to manage the refugee crisis to ensure that poorer countries do not collapse under the burden.</w:t>
      </w:r>
    </w:p>
    <w:p w14:paraId="2824F995" w14:textId="77777777" w:rsidR="00BC2D1C" w:rsidRDefault="00BC2D1C" w:rsidP="002D5227">
      <w:pPr>
        <w:spacing w:line="259" w:lineRule="auto"/>
        <w:jc w:val="both"/>
        <w:rPr>
          <w:rFonts w:ascii="Calibri" w:hAnsi="Calibri"/>
          <w:sz w:val="22"/>
        </w:rPr>
      </w:pPr>
    </w:p>
    <w:p w14:paraId="2D879A34" w14:textId="418EDEDB" w:rsidR="00BC2D1C" w:rsidRDefault="00BC2D1C" w:rsidP="002D5227">
      <w:pPr>
        <w:spacing w:line="259" w:lineRule="auto"/>
        <w:jc w:val="both"/>
        <w:rPr>
          <w:rFonts w:ascii="Calibri" w:hAnsi="Calibri"/>
          <w:sz w:val="22"/>
        </w:rPr>
      </w:pPr>
      <w:r>
        <w:rPr>
          <w:rFonts w:ascii="Calibri" w:hAnsi="Calibri"/>
          <w:sz w:val="22"/>
        </w:rPr>
        <w:tab/>
      </w:r>
      <w:r w:rsidR="000A4586">
        <w:rPr>
          <w:rFonts w:ascii="Calibri" w:hAnsi="Calibri"/>
          <w:sz w:val="22"/>
        </w:rPr>
        <w:t>That being said</w:t>
      </w:r>
      <w:r w:rsidR="00A40C92">
        <w:rPr>
          <w:rFonts w:ascii="Calibri" w:hAnsi="Calibri"/>
          <w:sz w:val="22"/>
        </w:rPr>
        <w:t>,</w:t>
      </w:r>
      <w:r w:rsidR="000A4586">
        <w:rPr>
          <w:rFonts w:ascii="Calibri" w:hAnsi="Calibri"/>
          <w:sz w:val="22"/>
        </w:rPr>
        <w:t xml:space="preserve"> the social welfare of locals needs to be addressed and prioritized over the needs of foreigners who are expatriates or economic migrants. As countries have finite resources, a government has to prioritise the needs of locals over that of</w:t>
      </w:r>
      <w:r w:rsidR="00611958">
        <w:rPr>
          <w:rFonts w:ascii="Calibri" w:hAnsi="Calibri"/>
          <w:sz w:val="22"/>
        </w:rPr>
        <w:t xml:space="preserve"> foreigners. For example, in Singapore, locals receive extensive healthcare subsidies in the form of </w:t>
      </w:r>
      <w:proofErr w:type="spellStart"/>
      <w:r w:rsidR="00611958">
        <w:rPr>
          <w:rFonts w:ascii="Calibri" w:hAnsi="Calibri"/>
          <w:sz w:val="22"/>
        </w:rPr>
        <w:t>Medisave</w:t>
      </w:r>
      <w:proofErr w:type="spellEnd"/>
      <w:r w:rsidR="00611958">
        <w:rPr>
          <w:rFonts w:ascii="Calibri" w:hAnsi="Calibri"/>
          <w:sz w:val="22"/>
        </w:rPr>
        <w:t xml:space="preserve"> and other relat</w:t>
      </w:r>
      <w:r w:rsidR="00A506F6">
        <w:rPr>
          <w:rFonts w:ascii="Calibri" w:hAnsi="Calibri"/>
          <w:sz w:val="22"/>
        </w:rPr>
        <w:t xml:space="preserve">ed schemes that provide </w:t>
      </w:r>
      <w:proofErr w:type="spellStart"/>
      <w:r w:rsidR="00A506F6">
        <w:rPr>
          <w:rFonts w:ascii="Calibri" w:hAnsi="Calibri"/>
          <w:sz w:val="22"/>
        </w:rPr>
        <w:t>subsidis</w:t>
      </w:r>
      <w:r w:rsidR="00611958">
        <w:rPr>
          <w:rFonts w:ascii="Calibri" w:hAnsi="Calibri"/>
          <w:sz w:val="22"/>
        </w:rPr>
        <w:t>ed</w:t>
      </w:r>
      <w:proofErr w:type="spellEnd"/>
      <w:r w:rsidR="00611958">
        <w:rPr>
          <w:rFonts w:ascii="Calibri" w:hAnsi="Calibri"/>
          <w:sz w:val="22"/>
        </w:rPr>
        <w:t xml:space="preserve"> hospital stays. This ensures that in view of rising demand for our first-class healthcare services from around the world, healthcare remains affordable and accessible for locals in Singapore. Furthermore, priority is given to local born children to enrol</w:t>
      </w:r>
      <w:r w:rsidR="00390140">
        <w:rPr>
          <w:rFonts w:ascii="Calibri" w:hAnsi="Calibri"/>
          <w:sz w:val="22"/>
        </w:rPr>
        <w:t>l</w:t>
      </w:r>
      <w:r w:rsidR="00611958">
        <w:rPr>
          <w:rFonts w:ascii="Calibri" w:hAnsi="Calibri"/>
          <w:sz w:val="22"/>
        </w:rPr>
        <w:t xml:space="preserve"> in heavily subsidized government schools to ensure that local children are able to attend school at affordable rates, despite the increase in expatriate families. This is due to limited spaces in our local schools, and to ensure tha</w:t>
      </w:r>
      <w:r w:rsidR="00A506F6">
        <w:rPr>
          <w:rFonts w:ascii="Calibri" w:hAnsi="Calibri"/>
          <w:sz w:val="22"/>
        </w:rPr>
        <w:t>t locals are still able to</w:t>
      </w:r>
      <w:r w:rsidR="00611958">
        <w:rPr>
          <w:rFonts w:ascii="Calibri" w:hAnsi="Calibri"/>
          <w:sz w:val="22"/>
        </w:rPr>
        <w:t xml:space="preserve"> have a space, priority is given to locals through staggered enrolment schemes for primary one enrolment. If these welfare measures are not put in place by the government</w:t>
      </w:r>
      <w:r w:rsidR="001D7CE2">
        <w:rPr>
          <w:rFonts w:ascii="Calibri" w:hAnsi="Calibri"/>
          <w:sz w:val="22"/>
        </w:rPr>
        <w:t>, such services may no longer be</w:t>
      </w:r>
      <w:r w:rsidR="00611958">
        <w:rPr>
          <w:rFonts w:ascii="Calibri" w:hAnsi="Calibri"/>
          <w:sz w:val="22"/>
        </w:rPr>
        <w:t xml:space="preserve"> affordable or accessible</w:t>
      </w:r>
      <w:r w:rsidR="001D7CE2">
        <w:rPr>
          <w:rFonts w:ascii="Calibri" w:hAnsi="Calibri"/>
          <w:sz w:val="22"/>
        </w:rPr>
        <w:t xml:space="preserve"> to locals as the latter</w:t>
      </w:r>
      <w:r w:rsidR="00611958">
        <w:rPr>
          <w:rFonts w:ascii="Calibri" w:hAnsi="Calibri"/>
          <w:sz w:val="22"/>
        </w:rPr>
        <w:t xml:space="preserve"> may not be able to pay the premium prices that foreigners are willing to pay for the high quality of healthcare and education that the country is able to offer. Hence, to prevent locals from being priced out of social welfare services by </w:t>
      </w:r>
      <w:r w:rsidR="001D7CE2">
        <w:rPr>
          <w:rFonts w:ascii="Calibri" w:hAnsi="Calibri"/>
          <w:sz w:val="22"/>
        </w:rPr>
        <w:t xml:space="preserve">wealthier </w:t>
      </w:r>
      <w:r w:rsidR="00611958">
        <w:rPr>
          <w:rFonts w:ascii="Calibri" w:hAnsi="Calibri"/>
          <w:sz w:val="22"/>
        </w:rPr>
        <w:t xml:space="preserve">incoming foreigners, </w:t>
      </w:r>
      <w:r w:rsidR="003B40EA">
        <w:rPr>
          <w:rFonts w:ascii="Calibri" w:hAnsi="Calibri"/>
          <w:sz w:val="22"/>
        </w:rPr>
        <w:t xml:space="preserve">the </w:t>
      </w:r>
      <w:r w:rsidR="00611958">
        <w:rPr>
          <w:rFonts w:ascii="Calibri" w:hAnsi="Calibri"/>
          <w:sz w:val="22"/>
        </w:rPr>
        <w:t xml:space="preserve">government </w:t>
      </w:r>
      <w:r w:rsidR="003B40EA">
        <w:rPr>
          <w:rFonts w:ascii="Calibri" w:hAnsi="Calibri"/>
          <w:sz w:val="22"/>
        </w:rPr>
        <w:t xml:space="preserve">needs </w:t>
      </w:r>
      <w:r w:rsidR="00611958">
        <w:rPr>
          <w:rFonts w:ascii="Calibri" w:hAnsi="Calibri"/>
          <w:sz w:val="22"/>
        </w:rPr>
        <w:t>to protect the welfare needs of the locals, and prioritise such interests over that of the foreigners.</w:t>
      </w:r>
    </w:p>
    <w:p w14:paraId="463384E6" w14:textId="77777777" w:rsidR="00611958" w:rsidRDefault="00611958" w:rsidP="002D5227">
      <w:pPr>
        <w:spacing w:line="259" w:lineRule="auto"/>
        <w:jc w:val="both"/>
        <w:rPr>
          <w:rFonts w:ascii="Calibri" w:hAnsi="Calibri"/>
          <w:sz w:val="22"/>
        </w:rPr>
      </w:pPr>
    </w:p>
    <w:p w14:paraId="417E3463" w14:textId="3026F0D6" w:rsidR="00611958" w:rsidRDefault="00611958" w:rsidP="002D5227">
      <w:pPr>
        <w:spacing w:line="259" w:lineRule="auto"/>
        <w:jc w:val="both"/>
        <w:rPr>
          <w:rFonts w:ascii="Calibri" w:hAnsi="Calibri"/>
          <w:sz w:val="22"/>
        </w:rPr>
      </w:pPr>
      <w:r>
        <w:rPr>
          <w:rFonts w:ascii="Calibri" w:hAnsi="Calibri"/>
          <w:sz w:val="22"/>
        </w:rPr>
        <w:tab/>
        <w:t>In conclusion, the government should continuously place the needs of locals above the needs of foreigners. This is because locals remain invested and committed to the country, and will weather through the ups and downs a country faces. The environment they live in must be sustainable and continue to be so for future generations. The economic needs and social welfare interests of locals have to be addressed adequately to ensure that locals are not disadvantaged by the influx of foreigners. At the same time, governments may sometimes have to sacrifice the welfare of the locals to fulfill a moral obligation to provide humanitarian assistance to ref</w:t>
      </w:r>
      <w:r w:rsidR="00CA52D3">
        <w:rPr>
          <w:rFonts w:ascii="Calibri" w:hAnsi="Calibri"/>
          <w:sz w:val="22"/>
        </w:rPr>
        <w:t xml:space="preserve">ugees who would otherwise face </w:t>
      </w:r>
      <w:r>
        <w:rPr>
          <w:rFonts w:ascii="Calibri" w:hAnsi="Calibri"/>
          <w:sz w:val="22"/>
        </w:rPr>
        <w:t>political persecutions back home. As such, governments need to carefully weigh their policy decisions, and continue to prioritise the needs of locals as much as they can. Local</w:t>
      </w:r>
      <w:r w:rsidR="001D7CE2">
        <w:rPr>
          <w:rFonts w:ascii="Calibri" w:hAnsi="Calibri"/>
          <w:sz w:val="22"/>
        </w:rPr>
        <w:t xml:space="preserve">s have a </w:t>
      </w:r>
      <w:r>
        <w:rPr>
          <w:rFonts w:ascii="Calibri" w:hAnsi="Calibri"/>
          <w:sz w:val="22"/>
        </w:rPr>
        <w:t>part</w:t>
      </w:r>
      <w:r w:rsidR="001D7CE2">
        <w:rPr>
          <w:rFonts w:ascii="Calibri" w:hAnsi="Calibri"/>
          <w:sz w:val="22"/>
        </w:rPr>
        <w:t xml:space="preserve"> to play</w:t>
      </w:r>
      <w:r>
        <w:rPr>
          <w:rFonts w:ascii="Calibri" w:hAnsi="Calibri"/>
          <w:sz w:val="22"/>
        </w:rPr>
        <w:t xml:space="preserve"> by being open to integrating foreigners who are staying on for </w:t>
      </w:r>
      <w:r>
        <w:rPr>
          <w:rFonts w:ascii="Calibri" w:hAnsi="Calibri"/>
          <w:sz w:val="22"/>
        </w:rPr>
        <w:lastRenderedPageBreak/>
        <w:t>the longer term into their communities and be more open-minded in accepting differences. International cooperation is also important in ensuring that the responsibility for global crises such as the</w:t>
      </w:r>
      <w:r w:rsidR="001D7CE2">
        <w:rPr>
          <w:rFonts w:ascii="Calibri" w:hAnsi="Calibri"/>
          <w:sz w:val="22"/>
        </w:rPr>
        <w:t xml:space="preserve"> Middle East refugee crisis do</w:t>
      </w:r>
      <w:r>
        <w:rPr>
          <w:rFonts w:ascii="Calibri" w:hAnsi="Calibri"/>
          <w:sz w:val="22"/>
        </w:rPr>
        <w:t xml:space="preserve"> not fall upon one or a small group of countries who may be overwhelmed by the influx. Larger and richer countries would then need to step up and fulfill their global and moral responsibilities to shoulder the burden.</w:t>
      </w:r>
    </w:p>
    <w:p w14:paraId="2856948B" w14:textId="77777777" w:rsidR="002D5227" w:rsidRDefault="002D5227" w:rsidP="002D5227">
      <w:pPr>
        <w:spacing w:line="259" w:lineRule="auto"/>
        <w:jc w:val="both"/>
        <w:rPr>
          <w:rFonts w:ascii="Calibri" w:hAnsi="Calibri"/>
          <w:sz w:val="22"/>
        </w:rPr>
      </w:pPr>
    </w:p>
    <w:p w14:paraId="21AC82B9" w14:textId="77777777" w:rsidR="00611958" w:rsidRDefault="00611958" w:rsidP="009D7C78">
      <w:pPr>
        <w:jc w:val="both"/>
        <w:rPr>
          <w:rFonts w:ascii="Calibri" w:hAnsi="Calibri"/>
          <w:sz w:val="22"/>
        </w:rPr>
      </w:pPr>
    </w:p>
    <w:p w14:paraId="721FB4FE" w14:textId="61513ED0" w:rsidR="00611958" w:rsidRPr="002D5227" w:rsidRDefault="007B5F75" w:rsidP="002D5227">
      <w:pPr>
        <w:jc w:val="both"/>
        <w:rPr>
          <w:rFonts w:ascii="Calibri" w:hAnsi="Calibri"/>
          <w:b/>
          <w:i/>
          <w:sz w:val="22"/>
        </w:rPr>
      </w:pPr>
      <w:r>
        <w:rPr>
          <w:rFonts w:ascii="Calibri" w:hAnsi="Calibri"/>
          <w:b/>
          <w:i/>
          <w:sz w:val="22"/>
        </w:rPr>
        <w:t>Teacher</w:t>
      </w:r>
      <w:r w:rsidR="00611958" w:rsidRPr="002D5227">
        <w:rPr>
          <w:rFonts w:ascii="Calibri" w:hAnsi="Calibri"/>
          <w:b/>
          <w:i/>
          <w:sz w:val="22"/>
        </w:rPr>
        <w:t>’s Comments:</w:t>
      </w:r>
    </w:p>
    <w:p w14:paraId="456F608B" w14:textId="539066D7" w:rsidR="00611958" w:rsidRPr="002D5227" w:rsidRDefault="00611958" w:rsidP="002D5227">
      <w:pPr>
        <w:jc w:val="both"/>
        <w:rPr>
          <w:rFonts w:ascii="Calibri" w:hAnsi="Calibri"/>
          <w:i/>
          <w:sz w:val="22"/>
        </w:rPr>
      </w:pPr>
      <w:r w:rsidRPr="002D5227">
        <w:rPr>
          <w:rFonts w:ascii="Calibri" w:hAnsi="Calibri"/>
          <w:i/>
          <w:sz w:val="22"/>
        </w:rPr>
        <w:t xml:space="preserve">This is a very well-discussed essay. The arguments </w:t>
      </w:r>
      <w:r w:rsidR="003B40EA">
        <w:rPr>
          <w:rFonts w:ascii="Calibri" w:hAnsi="Calibri"/>
          <w:i/>
          <w:sz w:val="22"/>
        </w:rPr>
        <w:t xml:space="preserve">are </w:t>
      </w:r>
      <w:r w:rsidRPr="002D5227">
        <w:rPr>
          <w:rFonts w:ascii="Calibri" w:hAnsi="Calibri"/>
          <w:i/>
          <w:sz w:val="22"/>
        </w:rPr>
        <w:t>insightful and the wide variety of interesting examples add both breadth and depth to t</w:t>
      </w:r>
      <w:r w:rsidR="00A506F6">
        <w:rPr>
          <w:rFonts w:ascii="Calibri" w:hAnsi="Calibri"/>
          <w:i/>
          <w:sz w:val="22"/>
        </w:rPr>
        <w:t xml:space="preserve">he arguments. Very well done! </w:t>
      </w:r>
    </w:p>
    <w:p w14:paraId="5733EB9E" w14:textId="62B9B085" w:rsidR="00611958" w:rsidRPr="002D5227" w:rsidRDefault="00611958" w:rsidP="002D5227">
      <w:pPr>
        <w:jc w:val="both"/>
        <w:rPr>
          <w:rFonts w:ascii="Calibri" w:hAnsi="Calibri"/>
          <w:i/>
          <w:sz w:val="22"/>
        </w:rPr>
      </w:pPr>
      <w:r w:rsidRPr="002D5227">
        <w:rPr>
          <w:rFonts w:ascii="Calibri" w:hAnsi="Calibri"/>
          <w:i/>
          <w:sz w:val="22"/>
        </w:rPr>
        <w:t>Competently written with a strong personal voice.</w:t>
      </w:r>
    </w:p>
    <w:p w14:paraId="7DE2E5EF" w14:textId="77777777" w:rsidR="00611958" w:rsidRDefault="00611958" w:rsidP="009D7C78">
      <w:pPr>
        <w:jc w:val="both"/>
        <w:rPr>
          <w:rFonts w:ascii="Calibri" w:hAnsi="Calibri"/>
          <w:b/>
          <w:sz w:val="22"/>
        </w:rPr>
      </w:pPr>
    </w:p>
    <w:p w14:paraId="049C045A" w14:textId="77777777" w:rsidR="00611958" w:rsidRPr="00611958" w:rsidRDefault="00611958" w:rsidP="009D7C78">
      <w:pPr>
        <w:jc w:val="both"/>
        <w:rPr>
          <w:rFonts w:ascii="Calibri" w:hAnsi="Calibri"/>
          <w:b/>
          <w:sz w:val="22"/>
        </w:rPr>
      </w:pPr>
    </w:p>
    <w:sectPr w:rsidR="00611958" w:rsidRPr="00611958" w:rsidSect="003F4E68">
      <w:footerReference w:type="default" r:id="rId7"/>
      <w:pgSz w:w="11900" w:h="16840" w:code="9"/>
      <w:pgMar w:top="720" w:right="1174" w:bottom="720" w:left="117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1BD1A6" w14:textId="77777777" w:rsidR="00640605" w:rsidRDefault="00640605" w:rsidP="0070184F">
      <w:r>
        <w:separator/>
      </w:r>
    </w:p>
  </w:endnote>
  <w:endnote w:type="continuationSeparator" w:id="0">
    <w:p w14:paraId="3714644F" w14:textId="77777777" w:rsidR="00640605" w:rsidRDefault="00640605" w:rsidP="007018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60BB02" w14:textId="4AC2A3A3" w:rsidR="0070184F" w:rsidRDefault="0070184F">
    <w:pPr>
      <w:pStyle w:val="Footer"/>
      <w:jc w:val="right"/>
    </w:pPr>
  </w:p>
  <w:p w14:paraId="6B4EE499" w14:textId="77777777" w:rsidR="0070184F" w:rsidRDefault="007018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E73CC8" w14:textId="77777777" w:rsidR="00640605" w:rsidRDefault="00640605" w:rsidP="0070184F">
      <w:r>
        <w:separator/>
      </w:r>
    </w:p>
  </w:footnote>
  <w:footnote w:type="continuationSeparator" w:id="0">
    <w:p w14:paraId="0EB2397E" w14:textId="77777777" w:rsidR="00640605" w:rsidRDefault="00640605" w:rsidP="007018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C78"/>
    <w:rsid w:val="0003038F"/>
    <w:rsid w:val="000A4586"/>
    <w:rsid w:val="001209EB"/>
    <w:rsid w:val="00173869"/>
    <w:rsid w:val="001D7CE2"/>
    <w:rsid w:val="002D5227"/>
    <w:rsid w:val="00390140"/>
    <w:rsid w:val="003B40EA"/>
    <w:rsid w:val="003F4E68"/>
    <w:rsid w:val="00450058"/>
    <w:rsid w:val="004C62F0"/>
    <w:rsid w:val="00557029"/>
    <w:rsid w:val="00611958"/>
    <w:rsid w:val="00640605"/>
    <w:rsid w:val="00664E45"/>
    <w:rsid w:val="00666CB8"/>
    <w:rsid w:val="0070184F"/>
    <w:rsid w:val="007139E2"/>
    <w:rsid w:val="00717D75"/>
    <w:rsid w:val="007B4E80"/>
    <w:rsid w:val="007B5F75"/>
    <w:rsid w:val="00800E8D"/>
    <w:rsid w:val="009D7C78"/>
    <w:rsid w:val="00A40C92"/>
    <w:rsid w:val="00A506F6"/>
    <w:rsid w:val="00AB1F73"/>
    <w:rsid w:val="00BC2D1C"/>
    <w:rsid w:val="00CA52D3"/>
    <w:rsid w:val="00E90FC2"/>
    <w:rsid w:val="00F33CB9"/>
    <w:rsid w:val="00FC4A15"/>
  </w:rsids>
  <m:mathPr>
    <m:mathFont m:val="Cambria Math"/>
    <m:brkBin m:val="before"/>
    <m:brkBinSub m:val="--"/>
    <m:smallFrac m:val="0"/>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96E1B9"/>
  <w14:defaultImageDpi w14:val="300"/>
  <w15:docId w15:val="{06131400-D669-4120-BF22-4FF918E2E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184F"/>
    <w:pPr>
      <w:tabs>
        <w:tab w:val="center" w:pos="4513"/>
        <w:tab w:val="right" w:pos="9026"/>
      </w:tabs>
    </w:pPr>
  </w:style>
  <w:style w:type="character" w:customStyle="1" w:styleId="HeaderChar">
    <w:name w:val="Header Char"/>
    <w:basedOn w:val="DefaultParagraphFont"/>
    <w:link w:val="Header"/>
    <w:uiPriority w:val="99"/>
    <w:rsid w:val="0070184F"/>
  </w:style>
  <w:style w:type="paragraph" w:styleId="Footer">
    <w:name w:val="footer"/>
    <w:basedOn w:val="Normal"/>
    <w:link w:val="FooterChar"/>
    <w:uiPriority w:val="99"/>
    <w:unhideWhenUsed/>
    <w:rsid w:val="0070184F"/>
    <w:pPr>
      <w:tabs>
        <w:tab w:val="center" w:pos="4513"/>
        <w:tab w:val="right" w:pos="9026"/>
      </w:tabs>
    </w:pPr>
  </w:style>
  <w:style w:type="character" w:customStyle="1" w:styleId="FooterChar">
    <w:name w:val="Footer Char"/>
    <w:basedOn w:val="DefaultParagraphFont"/>
    <w:link w:val="Footer"/>
    <w:uiPriority w:val="99"/>
    <w:rsid w:val="007018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89A7D1-73BA-485E-9F74-7FFBF6BD1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1548</Words>
  <Characters>8827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Pearlyn Low</dc:creator>
  <cp:keywords/>
  <dc:description/>
  <cp:lastModifiedBy>jh t</cp:lastModifiedBy>
  <cp:revision>3</cp:revision>
  <dcterms:created xsi:type="dcterms:W3CDTF">2016-08-11T07:59:00Z</dcterms:created>
  <dcterms:modified xsi:type="dcterms:W3CDTF">2016-08-12T12:51:00Z</dcterms:modified>
</cp:coreProperties>
</file>